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40C525F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</w:t>
            </w:r>
            <w:r w:rsidR="007236C5">
              <w:rPr>
                <w:color w:val="000000"/>
                <w:szCs w:val="22"/>
              </w:rPr>
              <w:t>Liberecký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</w:t>
      </w:r>
      <w:proofErr w:type="gramEnd"/>
      <w:r w:rsidRPr="00171816">
        <w:t>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36C5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23F5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351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2025-02-27T13:15:00Z</dcterms:modified>
</cp:coreProperties>
</file>